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8D194A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D194A" w:rsidRDefault="007A05F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94A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D194A" w:rsidRDefault="007A05FF">
            <w:pPr>
              <w:pStyle w:val="ConsPlusTitlePage0"/>
              <w:jc w:val="center"/>
            </w:pPr>
            <w:r>
              <w:rPr>
                <w:sz w:val="34"/>
              </w:rPr>
              <w:t>Постановление администрации Артемовского городского округа от 28.10.2022 N 779-па</w:t>
            </w:r>
            <w:r>
              <w:rPr>
                <w:sz w:val="34"/>
              </w:rPr>
              <w:br/>
              <w:t>(ред. от 10.03.2025)</w:t>
            </w:r>
            <w:r>
              <w:rPr>
                <w:sz w:val="34"/>
              </w:rPr>
              <w:br/>
              <w:t>"Об утверждении Порядка обеспечения бесплатным горячим питанием обучающихся в муниципальных общеобразовательных учреждениях Артемовского городского округа, являющихся членами семей граждан, постоянно проживающих на территории Артемовского городского округа, призванных на военную службу по мобилизации, а также являющихся участниками специальной военной операции, проходящих военную службу в Вооруженных Силах Российской Федерации по контракту, лиц,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N 61-ФЗ "Об обороне",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Федерации"</w:t>
            </w:r>
          </w:p>
        </w:tc>
      </w:tr>
      <w:tr w:rsidR="008D194A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D194A" w:rsidRDefault="007A05F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8D194A" w:rsidRDefault="008D194A">
      <w:pPr>
        <w:pStyle w:val="ConsPlusNormal0"/>
        <w:sectPr w:rsidR="008D194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D194A" w:rsidRDefault="008D194A">
      <w:pPr>
        <w:pStyle w:val="ConsPlusNormal0"/>
        <w:jc w:val="both"/>
        <w:outlineLvl w:val="0"/>
      </w:pPr>
    </w:p>
    <w:p w:rsidR="008D194A" w:rsidRDefault="007A05FF">
      <w:pPr>
        <w:pStyle w:val="ConsPlusTitle0"/>
        <w:jc w:val="center"/>
        <w:outlineLvl w:val="0"/>
      </w:pPr>
      <w:r>
        <w:t>АДМИНИСТРАЦИЯ АРТЕМОВСКОГО ГОРОДСКОГО ОКРУГА</w:t>
      </w:r>
    </w:p>
    <w:p w:rsidR="008D194A" w:rsidRDefault="007A05FF">
      <w:pPr>
        <w:pStyle w:val="ConsPlusTitle0"/>
        <w:jc w:val="center"/>
      </w:pPr>
      <w:r>
        <w:t>ПРИМОРСКОГО КРАЯ</w:t>
      </w:r>
    </w:p>
    <w:p w:rsidR="008D194A" w:rsidRDefault="008D194A">
      <w:pPr>
        <w:pStyle w:val="ConsPlusTitle0"/>
        <w:jc w:val="both"/>
      </w:pPr>
    </w:p>
    <w:p w:rsidR="008D194A" w:rsidRDefault="007A05FF">
      <w:pPr>
        <w:pStyle w:val="ConsPlusTitle0"/>
        <w:jc w:val="center"/>
      </w:pPr>
      <w:r>
        <w:t>ПОСТАНОВЛЕНИЕ</w:t>
      </w:r>
    </w:p>
    <w:p w:rsidR="008D194A" w:rsidRDefault="007A05FF">
      <w:pPr>
        <w:pStyle w:val="ConsPlusTitle0"/>
        <w:jc w:val="center"/>
      </w:pPr>
      <w:r>
        <w:t>от 28 октября 2022 г. N 779-па</w:t>
      </w:r>
    </w:p>
    <w:p w:rsidR="008D194A" w:rsidRDefault="008D194A">
      <w:pPr>
        <w:pStyle w:val="ConsPlusTitle0"/>
        <w:jc w:val="both"/>
      </w:pPr>
    </w:p>
    <w:p w:rsidR="008D194A" w:rsidRDefault="007A05FF">
      <w:pPr>
        <w:pStyle w:val="ConsPlusTitle0"/>
        <w:jc w:val="center"/>
      </w:pPr>
      <w:r>
        <w:t>ОБ УТВЕРЖДЕНИИ ПОРЯДКА ОБЕСПЕЧЕНИЯ БЕСПЛАТНЫМ ГОРЯЧИМ</w:t>
      </w:r>
    </w:p>
    <w:p w:rsidR="008D194A" w:rsidRDefault="007A05FF">
      <w:pPr>
        <w:pStyle w:val="ConsPlusTitle0"/>
        <w:jc w:val="center"/>
      </w:pPr>
      <w:r>
        <w:t>ПИТАНИЕМ ОБУЧАЮЩИХСЯ В МУНИЦИПАЛЬНЫХ ОБЩЕОБРАЗОВАТЕЛЬНЫХ</w:t>
      </w:r>
    </w:p>
    <w:p w:rsidR="008D194A" w:rsidRDefault="007A05FF">
      <w:pPr>
        <w:pStyle w:val="ConsPlusTitle0"/>
        <w:jc w:val="center"/>
      </w:pPr>
      <w:r>
        <w:t>УЧРЕЖДЕНИЯХ АРТЕМОВСКОГО ГОРОДСКОГО ОКРУГА, ЯВЛЯЮЩИХСЯ</w:t>
      </w:r>
    </w:p>
    <w:p w:rsidR="008D194A" w:rsidRDefault="007A05FF">
      <w:pPr>
        <w:pStyle w:val="ConsPlusTitle0"/>
        <w:jc w:val="center"/>
      </w:pPr>
      <w:r>
        <w:t>ЧЛЕНАМИ СЕМЕЙ ГРАЖДАН, ПОСТОЯННО ПРОЖИВАЮЩИХ НА ТЕРРИТОРИИ</w:t>
      </w:r>
    </w:p>
    <w:p w:rsidR="008D194A" w:rsidRDefault="007A05FF">
      <w:pPr>
        <w:pStyle w:val="ConsPlusTitle0"/>
        <w:jc w:val="center"/>
      </w:pPr>
      <w:r>
        <w:t>АРТЕМОВСКОГО ГОРОДСКОГО ОКРУГА, ПРИЗВАННЫХ НА ВОЕННУЮ СЛУЖБУ</w:t>
      </w:r>
    </w:p>
    <w:p w:rsidR="008D194A" w:rsidRDefault="007A05FF">
      <w:pPr>
        <w:pStyle w:val="ConsPlusTitle0"/>
        <w:jc w:val="center"/>
      </w:pPr>
      <w:r>
        <w:t>ПО МОБИЛИЗАЦИИ, А ТАКЖЕ ЯВЛЯЮЩИХСЯ УЧАСТНИКАМИ СПЕЦИАЛЬНОЙ</w:t>
      </w:r>
    </w:p>
    <w:p w:rsidR="008D194A" w:rsidRDefault="007A05FF">
      <w:pPr>
        <w:pStyle w:val="ConsPlusTitle0"/>
        <w:jc w:val="center"/>
      </w:pPr>
      <w:r>
        <w:t>ВОЕННОЙ ОПЕРАЦИИ, ПРОХОДЯЩИХ ВОЕННУЮ СЛУЖБУ В ВООРУЖЕННЫХ</w:t>
      </w:r>
    </w:p>
    <w:p w:rsidR="008D194A" w:rsidRDefault="007A05FF">
      <w:pPr>
        <w:pStyle w:val="ConsPlusTitle0"/>
        <w:jc w:val="center"/>
      </w:pPr>
      <w:r>
        <w:t>СИЛАХ РОССИЙСКОЙ ФЕДЕРАЦИИ ПО КОНТРАКТУ, ЛИЦ, НАХОДЯЩИХСЯ</w:t>
      </w:r>
    </w:p>
    <w:p w:rsidR="008D194A" w:rsidRDefault="007A05FF">
      <w:pPr>
        <w:pStyle w:val="ConsPlusTitle0"/>
        <w:jc w:val="center"/>
      </w:pPr>
      <w:r>
        <w:t>НА ВОЕННОЙ СЛУЖБЕ (СЛУЖБЕ) В ВОЙСКАХ НАЦИОНАЛЬНОЙ ГВАРДИИ</w:t>
      </w:r>
    </w:p>
    <w:p w:rsidR="008D194A" w:rsidRDefault="007A05FF">
      <w:pPr>
        <w:pStyle w:val="ConsPlusTitle0"/>
        <w:jc w:val="center"/>
      </w:pPr>
      <w:r>
        <w:t>РОССИЙСКОЙ ФЕДЕРАЦИИ, В ВОИНСКИХ ФОРМИРОВАНИЯХ И ОРГАНАХ,</w:t>
      </w:r>
    </w:p>
    <w:p w:rsidR="008D194A" w:rsidRDefault="007A05FF">
      <w:pPr>
        <w:pStyle w:val="ConsPlusTitle0"/>
        <w:jc w:val="center"/>
      </w:pPr>
      <w:r>
        <w:t>УКАЗАННЫХ В ПУНКТЕ 6 СТАТЬИ 1 ФЕДЕРАЛЬНОГО ЗАКОНА</w:t>
      </w:r>
    </w:p>
    <w:p w:rsidR="008D194A" w:rsidRDefault="007A05FF">
      <w:pPr>
        <w:pStyle w:val="ConsPlusTitle0"/>
        <w:jc w:val="center"/>
      </w:pPr>
      <w:r>
        <w:t>ОТ 31.05.1996 N 61-ФЗ "ОБ ОБОРОНЕ", ЛИЦ РЯДОВОГО И</w:t>
      </w:r>
    </w:p>
    <w:p w:rsidR="008D194A" w:rsidRDefault="007A05FF">
      <w:pPr>
        <w:pStyle w:val="ConsPlusTitle0"/>
        <w:jc w:val="center"/>
      </w:pPr>
      <w:r>
        <w:t>НАЧАЛЬСТВУЮЩЕГО СОСТАВА ОРГАНОВ ВНУТРЕННИХ ДЕЛ, ЛИЦ,</w:t>
      </w:r>
    </w:p>
    <w:p w:rsidR="008D194A" w:rsidRDefault="007A05FF">
      <w:pPr>
        <w:pStyle w:val="ConsPlusTitle0"/>
        <w:jc w:val="center"/>
      </w:pPr>
      <w:r>
        <w:t>ЗАКЛЮЧИВШИХ КОНТРАКТ О ДОБРОВОЛЬНОМ СОДЕЙСТВИИ В</w:t>
      </w:r>
    </w:p>
    <w:p w:rsidR="008D194A" w:rsidRDefault="007A05FF">
      <w:pPr>
        <w:pStyle w:val="ConsPlusTitle0"/>
        <w:jc w:val="center"/>
      </w:pPr>
      <w:r>
        <w:t>ВЫПОЛНЕНИИ ЗАДАЧ, ВОЗЛОЖЕННЫХ НА ВООРУЖЕННЫЕ</w:t>
      </w:r>
    </w:p>
    <w:p w:rsidR="008D194A" w:rsidRDefault="007A05FF">
      <w:pPr>
        <w:pStyle w:val="ConsPlusTitle0"/>
        <w:jc w:val="center"/>
      </w:pPr>
      <w:r>
        <w:t>СИЛЫ РОССИЙСКОЙ ФЕДЕРАЦИИ</w:t>
      </w:r>
    </w:p>
    <w:p w:rsidR="008D194A" w:rsidRDefault="008D194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D19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94A" w:rsidRDefault="008D194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94A" w:rsidRDefault="008D194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94A" w:rsidRDefault="007A05F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94A" w:rsidRDefault="007A05FF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8D194A" w:rsidRDefault="007A05FF">
            <w:pPr>
              <w:pStyle w:val="ConsPlusNormal0"/>
              <w:jc w:val="center"/>
            </w:pPr>
            <w:r>
              <w:rPr>
                <w:color w:val="392C69"/>
              </w:rPr>
              <w:t>Артемовского городского округа</w:t>
            </w:r>
          </w:p>
          <w:p w:rsidR="008D194A" w:rsidRDefault="007A05F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15.02.2024 </w:t>
            </w:r>
            <w:hyperlink r:id="rId9" w:tooltip="Постановление администрации Артемовского городского округа от 15.02.2024 N 154-па &quot;О внесении изменений в постановление администрации Артемовского городского округа от 28.10.2022 N 779-па &quot;Об утверждении Порядка обеспечения бесплатным горячим питанием обучающи">
              <w:r>
                <w:rPr>
                  <w:color w:val="0000FF"/>
                </w:rPr>
                <w:t>N 154-па</w:t>
              </w:r>
            </w:hyperlink>
            <w:r>
              <w:rPr>
                <w:color w:val="392C69"/>
              </w:rPr>
              <w:t xml:space="preserve">, от 10.03.2025 </w:t>
            </w:r>
            <w:hyperlink r:id="rId10" w:tooltip="Постановление администрации Артемовского городского округа от 10.03.2025 N 249-па &quot;О внесении изменений в постановление администрации Артемовского городского округа от 28.10.2022 N 779-па &quot;Об утверждении Порядка обеспечения бесплатным горячим питанием обучающи">
              <w:r>
                <w:rPr>
                  <w:color w:val="0000FF"/>
                </w:rPr>
                <w:t>N 249-па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94A" w:rsidRDefault="008D194A">
            <w:pPr>
              <w:pStyle w:val="ConsPlusNormal0"/>
            </w:pPr>
          </w:p>
        </w:tc>
      </w:tr>
    </w:tbl>
    <w:p w:rsidR="008D194A" w:rsidRDefault="008D194A">
      <w:pPr>
        <w:pStyle w:val="ConsPlusNormal0"/>
        <w:jc w:val="both"/>
      </w:pPr>
    </w:p>
    <w:p w:rsidR="008D194A" w:rsidRDefault="007A05FF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пунктом 13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со </w:t>
      </w:r>
      <w:hyperlink r:id="rId12" w:tooltip="Федеральный закон от 29.12.2012 N 273-ФЗ (ред. от 31.07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статьей 65</w:t>
        </w:r>
      </w:hyperlink>
      <w:r>
        <w:t xml:space="preserve"> Федерального закона от 29.12.2012 N 273-ФЗ "Об образовании в Российской Федерации", </w:t>
      </w:r>
      <w:hyperlink r:id="rId13" w:tooltip="Постановление Правительства Приморского края от 20.10.2022 N 713-пп (ред. от 01.04.2025) &quot;О мерах поддержки семей участников специальной военной операции, лиц, призванных на военную службу по мобилизации, а также лиц, выполняющих задачи по отражению вооруженно">
        <w:r>
          <w:rPr>
            <w:color w:val="0000FF"/>
          </w:rPr>
          <w:t>постановлением</w:t>
        </w:r>
      </w:hyperlink>
      <w:r>
        <w:t xml:space="preserve"> Правительства Приморского края от 20.10.2022 N 713-пп "О мерах поддержки семей участников специальной военной операции", руководствуясь </w:t>
      </w:r>
      <w:hyperlink r:id="rId14" w:tooltip="Устав Артемовского городского округа Приморского края (принят Думой г. Артема 25.12.1998 N 175) (Зарегистрировано в Управлении Минюста РФ по Приморскому краю 19.04.2012 N RU253020002012001) (ред. от 29.05.2025) {КонсультантПлюс}">
        <w:r>
          <w:rPr>
            <w:color w:val="0000FF"/>
          </w:rPr>
          <w:t>Уставом</w:t>
        </w:r>
      </w:hyperlink>
      <w:r>
        <w:t xml:space="preserve"> Артемовского городского округа Приморского края, администрация Артемовского городского округа постановляет: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49" w:tooltip="ПОРЯДОК">
        <w:r>
          <w:rPr>
            <w:color w:val="0000FF"/>
          </w:rPr>
          <w:t>Порядок</w:t>
        </w:r>
      </w:hyperlink>
      <w:r>
        <w:t xml:space="preserve"> обеспечения бесплатным горячим питанием обучающихся в муниципальных общеобразовательных учреждениях Артемовского городского округа, являющихся членами семей граждан, постоянно проживающих на территории Артемовского городского округа, призванных на военную службу по мобилизации, а также являющихся участниками специальной военной операции, проходящих военную службу в Вооруженных Силах Российской Федерации по контракту, лиц,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N 61-ФЗ "Об обороне",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2. Управлению информационной политики (и.о. начальника Рабинович Э.Д.) опубликовать данное постановление в газете "Выбор" и разместить на официальном сайте Артемовского городского округа.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со дня официального опубликования.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- начальника управления образования администрации Артемовского городского округа Макиенко Н.И.</w:t>
      </w:r>
    </w:p>
    <w:p w:rsidR="008D194A" w:rsidRDefault="008D194A">
      <w:pPr>
        <w:pStyle w:val="ConsPlusNormal0"/>
        <w:jc w:val="both"/>
      </w:pPr>
    </w:p>
    <w:p w:rsidR="008D194A" w:rsidRDefault="007A05FF">
      <w:pPr>
        <w:pStyle w:val="ConsPlusNormal0"/>
        <w:jc w:val="right"/>
      </w:pPr>
      <w:r>
        <w:t>И.о. главы Артемовского городского округа</w:t>
      </w:r>
    </w:p>
    <w:p w:rsidR="008D194A" w:rsidRDefault="007A05FF">
      <w:pPr>
        <w:pStyle w:val="ConsPlusNormal0"/>
        <w:jc w:val="right"/>
      </w:pPr>
      <w:r>
        <w:lastRenderedPageBreak/>
        <w:t>А.А.ЛИТВИНОВ</w:t>
      </w:r>
    </w:p>
    <w:p w:rsidR="008D194A" w:rsidRDefault="008D194A">
      <w:pPr>
        <w:pStyle w:val="ConsPlusNormal0"/>
        <w:jc w:val="both"/>
      </w:pPr>
    </w:p>
    <w:p w:rsidR="008D194A" w:rsidRDefault="008D194A">
      <w:pPr>
        <w:pStyle w:val="ConsPlusNormal0"/>
        <w:jc w:val="both"/>
      </w:pPr>
    </w:p>
    <w:p w:rsidR="008D194A" w:rsidRDefault="008D194A">
      <w:pPr>
        <w:pStyle w:val="ConsPlusNormal0"/>
        <w:jc w:val="both"/>
      </w:pPr>
    </w:p>
    <w:p w:rsidR="008D194A" w:rsidRDefault="008D194A">
      <w:pPr>
        <w:pStyle w:val="ConsPlusNormal0"/>
        <w:jc w:val="both"/>
      </w:pPr>
    </w:p>
    <w:p w:rsidR="008D194A" w:rsidRDefault="008D194A">
      <w:pPr>
        <w:pStyle w:val="ConsPlusNormal0"/>
        <w:jc w:val="both"/>
      </w:pPr>
    </w:p>
    <w:p w:rsidR="008D194A" w:rsidRDefault="007A05FF">
      <w:pPr>
        <w:pStyle w:val="ConsPlusNormal0"/>
        <w:jc w:val="right"/>
        <w:outlineLvl w:val="0"/>
      </w:pPr>
      <w:r>
        <w:t>Приложение</w:t>
      </w:r>
    </w:p>
    <w:p w:rsidR="008D194A" w:rsidRDefault="007A05FF">
      <w:pPr>
        <w:pStyle w:val="ConsPlusNormal0"/>
        <w:jc w:val="right"/>
      </w:pPr>
      <w:r>
        <w:t>утвержден</w:t>
      </w:r>
    </w:p>
    <w:p w:rsidR="008D194A" w:rsidRDefault="007A05FF">
      <w:pPr>
        <w:pStyle w:val="ConsPlusNormal0"/>
        <w:jc w:val="right"/>
      </w:pPr>
      <w:r>
        <w:t>постановлением</w:t>
      </w:r>
    </w:p>
    <w:p w:rsidR="008D194A" w:rsidRDefault="007A05FF">
      <w:pPr>
        <w:pStyle w:val="ConsPlusNormal0"/>
        <w:jc w:val="right"/>
      </w:pPr>
      <w:r>
        <w:t>администрации</w:t>
      </w:r>
    </w:p>
    <w:p w:rsidR="008D194A" w:rsidRDefault="007A05FF">
      <w:pPr>
        <w:pStyle w:val="ConsPlusNormal0"/>
        <w:jc w:val="right"/>
      </w:pPr>
      <w:r>
        <w:t>Артемовского</w:t>
      </w:r>
    </w:p>
    <w:p w:rsidR="008D194A" w:rsidRDefault="007A05FF">
      <w:pPr>
        <w:pStyle w:val="ConsPlusNormal0"/>
        <w:jc w:val="right"/>
      </w:pPr>
      <w:r>
        <w:t>городского округа</w:t>
      </w:r>
    </w:p>
    <w:p w:rsidR="008D194A" w:rsidRDefault="007A05FF">
      <w:pPr>
        <w:pStyle w:val="ConsPlusNormal0"/>
        <w:jc w:val="right"/>
      </w:pPr>
      <w:r>
        <w:t>от 28.10.2022 N 779-па</w:t>
      </w:r>
    </w:p>
    <w:p w:rsidR="008D194A" w:rsidRDefault="008D194A">
      <w:pPr>
        <w:pStyle w:val="ConsPlusNormal0"/>
        <w:jc w:val="both"/>
      </w:pPr>
    </w:p>
    <w:p w:rsidR="008D194A" w:rsidRDefault="007A05FF">
      <w:pPr>
        <w:pStyle w:val="ConsPlusTitle0"/>
        <w:jc w:val="center"/>
      </w:pPr>
      <w:bookmarkStart w:id="0" w:name="P49"/>
      <w:bookmarkEnd w:id="0"/>
      <w:r>
        <w:t>ПОРЯДОК</w:t>
      </w:r>
    </w:p>
    <w:p w:rsidR="008D194A" w:rsidRDefault="007A05FF">
      <w:pPr>
        <w:pStyle w:val="ConsPlusTitle0"/>
        <w:jc w:val="center"/>
      </w:pPr>
      <w:r>
        <w:t>ОБЕСПЕЧЕНИЯ БЕСПЛАТНЫМ ГОРЯЧИМ ПИТАНИЕМ ОБУЧАЮЩИХСЯ</w:t>
      </w:r>
    </w:p>
    <w:p w:rsidR="008D194A" w:rsidRDefault="007A05FF">
      <w:pPr>
        <w:pStyle w:val="ConsPlusTitle0"/>
        <w:jc w:val="center"/>
      </w:pPr>
      <w:r>
        <w:t>В МУНИЦИПАЛЬНЫХ ОБЩЕОБРАЗОВАТЕЛЬНЫХ УЧРЕЖДЕНИЯХ АРТЕМОВСКОГО</w:t>
      </w:r>
    </w:p>
    <w:p w:rsidR="008D194A" w:rsidRDefault="007A05FF">
      <w:pPr>
        <w:pStyle w:val="ConsPlusTitle0"/>
        <w:jc w:val="center"/>
      </w:pPr>
      <w:r>
        <w:t>ГОРОДСКОГО ОКРУГА, ЯВЛЯЮЩИХСЯ ЧЛЕНАМИ СЕМЕЙ ГРАЖДАН,</w:t>
      </w:r>
    </w:p>
    <w:p w:rsidR="008D194A" w:rsidRDefault="007A05FF">
      <w:pPr>
        <w:pStyle w:val="ConsPlusTitle0"/>
        <w:jc w:val="center"/>
      </w:pPr>
      <w:r>
        <w:t>ПОСТОЯННО ПРОЖИВАЮЩИХ НА ТЕРРИТОРИИ АРТЕМОВСКОГО ГОРОДСКОГО</w:t>
      </w:r>
    </w:p>
    <w:p w:rsidR="008D194A" w:rsidRDefault="007A05FF">
      <w:pPr>
        <w:pStyle w:val="ConsPlusTitle0"/>
        <w:jc w:val="center"/>
      </w:pPr>
      <w:r>
        <w:t>ОКРУГА, ПРИЗВАННЫХ НА ВОЕННУЮ СЛУЖБУ ПО МОБИЛИЗАЦИИ, А ТАКЖЕ</w:t>
      </w:r>
    </w:p>
    <w:p w:rsidR="008D194A" w:rsidRDefault="007A05FF">
      <w:pPr>
        <w:pStyle w:val="ConsPlusTitle0"/>
        <w:jc w:val="center"/>
      </w:pPr>
      <w:r>
        <w:t>ЯВЛЯЮЩИХСЯ УЧАСТНИКАМИ СПЕЦИАЛЬНОЙ ВОЕННОЙ ОПЕРАЦИИ,</w:t>
      </w:r>
    </w:p>
    <w:p w:rsidR="008D194A" w:rsidRDefault="007A05FF">
      <w:pPr>
        <w:pStyle w:val="ConsPlusTitle0"/>
        <w:jc w:val="center"/>
      </w:pPr>
      <w:r>
        <w:t>ПРОХОДЯЩИХ ВОЕННУЮ СЛУЖБУ В ВООРУЖЕННЫХ СИЛАХ</w:t>
      </w:r>
    </w:p>
    <w:p w:rsidR="008D194A" w:rsidRDefault="007A05FF">
      <w:pPr>
        <w:pStyle w:val="ConsPlusTitle0"/>
        <w:jc w:val="center"/>
      </w:pPr>
      <w:r>
        <w:t>РОССИЙСКОЙ ФЕДЕРАЦИИ ПО КОНТРАКТУ, ЛИЦ, НАХОДЯЩИХСЯ</w:t>
      </w:r>
    </w:p>
    <w:p w:rsidR="008D194A" w:rsidRDefault="007A05FF">
      <w:pPr>
        <w:pStyle w:val="ConsPlusTitle0"/>
        <w:jc w:val="center"/>
      </w:pPr>
      <w:r>
        <w:t>НА ВОЕННОЙ СЛУЖБЕ (СЛУЖБЕ) В ВОЙСКАХ НАЦИОНАЛЬНОЙ ГВАРДИИ</w:t>
      </w:r>
    </w:p>
    <w:p w:rsidR="008D194A" w:rsidRDefault="007A05FF">
      <w:pPr>
        <w:pStyle w:val="ConsPlusTitle0"/>
        <w:jc w:val="center"/>
      </w:pPr>
      <w:r>
        <w:t>РОССИЙСКОЙ ФЕДЕРАЦИИ, В ВОИНСКИХ ФОРМИРОВАНИЯХ И ОРГАНАХ,</w:t>
      </w:r>
    </w:p>
    <w:p w:rsidR="008D194A" w:rsidRDefault="007A05FF">
      <w:pPr>
        <w:pStyle w:val="ConsPlusTitle0"/>
        <w:jc w:val="center"/>
      </w:pPr>
      <w:r>
        <w:t>УКАЗАННЫХ В ПУНКТЕ 6 СТАТЬИ 1 ФЕДЕРАЛЬНОГО ЗАКОНА</w:t>
      </w:r>
    </w:p>
    <w:p w:rsidR="008D194A" w:rsidRDefault="007A05FF">
      <w:pPr>
        <w:pStyle w:val="ConsPlusTitle0"/>
        <w:jc w:val="center"/>
      </w:pPr>
      <w:r>
        <w:t>ОТ 31.05.1996 N 61-ФЗ "ОБ ОБОРОНЕ", ЛИЦ РЯДОВОГО</w:t>
      </w:r>
    </w:p>
    <w:p w:rsidR="008D194A" w:rsidRDefault="007A05FF">
      <w:pPr>
        <w:pStyle w:val="ConsPlusTitle0"/>
        <w:jc w:val="center"/>
      </w:pPr>
      <w:r>
        <w:t>И НАЧАЛЬСТВУЮЩЕГО СОСТАВА ОРГАНОВ ВНУТРЕННИХ ДЕЛ, ЛИЦ,</w:t>
      </w:r>
    </w:p>
    <w:p w:rsidR="008D194A" w:rsidRDefault="007A05FF">
      <w:pPr>
        <w:pStyle w:val="ConsPlusTitle0"/>
        <w:jc w:val="center"/>
      </w:pPr>
      <w:r>
        <w:t>ЗАКЛЮЧИВШИХ КОНТРАКТ О ДОБРОВОЛЬНОМ СОДЕЙСТВИИ В ВЫПОЛНЕНИИ</w:t>
      </w:r>
    </w:p>
    <w:p w:rsidR="008D194A" w:rsidRDefault="007A05FF">
      <w:pPr>
        <w:pStyle w:val="ConsPlusTitle0"/>
        <w:jc w:val="center"/>
      </w:pPr>
      <w:r>
        <w:t>ЗАДАЧ, ВОЗЛОЖЕННЫХ НА ВООРУЖЕННЫЕ СИЛЫ РОССИЙСКОЙ ФЕДЕРАЦИИ,</w:t>
      </w:r>
    </w:p>
    <w:p w:rsidR="008D194A" w:rsidRDefault="007A05FF">
      <w:pPr>
        <w:pStyle w:val="ConsPlusTitle0"/>
        <w:jc w:val="center"/>
      </w:pPr>
      <w:r>
        <w:t>ЛИЦ, КОТОРЫМ УСТАНОВЛЕНА ИНВАЛИДНОСТЬ ВСЛЕДСТВИЕ РАНЕНИЯ,</w:t>
      </w:r>
    </w:p>
    <w:p w:rsidR="008D194A" w:rsidRDefault="007A05FF">
      <w:pPr>
        <w:pStyle w:val="ConsPlusTitle0"/>
        <w:jc w:val="center"/>
      </w:pPr>
      <w:r>
        <w:t>ПОЛУЧЕННОГО В ХОДЕ СПЕЦИАЛЬНОЙ ВОЕННОЙ ОПЕРАЦИИ, ЛИБО</w:t>
      </w:r>
    </w:p>
    <w:p w:rsidR="008D194A" w:rsidRDefault="007A05FF">
      <w:pPr>
        <w:pStyle w:val="ConsPlusTitle0"/>
        <w:jc w:val="center"/>
      </w:pPr>
      <w:r>
        <w:t>ПОГИБШИХ В ХОДЕ СПЕЦИАЛЬНОЙ ВОЕННОЙ ОПЕРАЦИИ</w:t>
      </w:r>
    </w:p>
    <w:p w:rsidR="008D194A" w:rsidRDefault="008D194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D19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94A" w:rsidRDefault="008D194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94A" w:rsidRDefault="008D194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94A" w:rsidRDefault="007A05F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94A" w:rsidRDefault="007A05F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остановление администрации Артемовского городского округа от 10.03.2025 N 249-па &quot;О внесении изменений в постановление администрации Артемовского городского округа от 28.10.2022 N 779-па &quot;Об утверждении Порядка обеспечения бесплатным горячим питанием обучающи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</w:t>
            </w:r>
          </w:p>
          <w:p w:rsidR="008D194A" w:rsidRDefault="007A05FF">
            <w:pPr>
              <w:pStyle w:val="ConsPlusNormal0"/>
              <w:jc w:val="center"/>
            </w:pPr>
            <w:r>
              <w:rPr>
                <w:color w:val="392C69"/>
              </w:rPr>
              <w:t>Артемовского городского округа</w:t>
            </w:r>
          </w:p>
          <w:p w:rsidR="008D194A" w:rsidRDefault="007A05FF">
            <w:pPr>
              <w:pStyle w:val="ConsPlusNormal0"/>
              <w:jc w:val="center"/>
            </w:pPr>
            <w:r>
              <w:rPr>
                <w:color w:val="392C69"/>
              </w:rPr>
              <w:t>от 10.03.2025 N 249-па)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94A" w:rsidRDefault="008D194A">
            <w:pPr>
              <w:pStyle w:val="ConsPlusNormal0"/>
            </w:pPr>
          </w:p>
        </w:tc>
      </w:tr>
    </w:tbl>
    <w:p w:rsidR="008D194A" w:rsidRDefault="008D194A">
      <w:pPr>
        <w:pStyle w:val="ConsPlusNormal0"/>
        <w:jc w:val="both"/>
      </w:pPr>
    </w:p>
    <w:p w:rsidR="008D194A" w:rsidRDefault="007A05FF">
      <w:pPr>
        <w:pStyle w:val="ConsPlusNormal0"/>
        <w:ind w:firstLine="540"/>
        <w:jc w:val="both"/>
      </w:pPr>
      <w:bookmarkStart w:id="1" w:name="P73"/>
      <w:bookmarkEnd w:id="1"/>
      <w:r>
        <w:t xml:space="preserve">1. Настоящий Порядок определяет условия предоставления меры социальной поддержки в виде </w:t>
      </w:r>
      <w:r w:rsidRPr="007A05FF">
        <w:rPr>
          <w:b/>
        </w:rPr>
        <w:t xml:space="preserve">обеспечения бесплатным горячим </w:t>
      </w:r>
      <w:r w:rsidRPr="007A05FF">
        <w:rPr>
          <w:b/>
          <w:highlight w:val="yellow"/>
        </w:rPr>
        <w:t>питанием один раз в день</w:t>
      </w:r>
      <w:r w:rsidRPr="007A05FF">
        <w:rPr>
          <w:b/>
        </w:rPr>
        <w:t xml:space="preserve"> обучающихся 5 - 11 классов</w:t>
      </w:r>
      <w:r>
        <w:t xml:space="preserve"> по образовательным программам основного общего и среднего общего образования в муниципальных общеобразовательных учреждениях Артемовского городского округа за счет средств бюджета Артемовского городского округа </w:t>
      </w:r>
      <w:r w:rsidRPr="007A05FF">
        <w:rPr>
          <w:b/>
        </w:rPr>
        <w:t>членам семей граждан,</w:t>
      </w:r>
      <w:r>
        <w:t xml:space="preserve"> постоянно проживающих на территории Артемовского городского округа, </w:t>
      </w:r>
      <w:r w:rsidRPr="007A05FF">
        <w:rPr>
          <w:b/>
        </w:rPr>
        <w:t xml:space="preserve">призванных на военную службу по мобилизации, а также являющихся участниками специальной военной операции, проходящих военную службу в Вооруженных Силах Российской Федерации по контракту, лиц,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6" w:tooltip="Федеральный закон от 31.05.1996 N 61-ФЗ (ред. от 07.07.2025) &quot;Об обороне&quot; {КонсультантПлюс}">
        <w:r w:rsidRPr="007A05FF">
          <w:rPr>
            <w:b/>
            <w:color w:val="0000FF"/>
          </w:rPr>
          <w:t>пункте 6 статьи 1</w:t>
        </w:r>
      </w:hyperlink>
      <w:r w:rsidRPr="007A05FF">
        <w:rPr>
          <w:b/>
        </w:rPr>
        <w:t xml:space="preserve"> Федерального закона от 31.05.1996 N 61-ФЗ "Об обороне",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</w:t>
      </w:r>
      <w:r>
        <w:t xml:space="preserve">, </w:t>
      </w:r>
      <w:r w:rsidRPr="006104A9">
        <w:rPr>
          <w:highlight w:val="yellow"/>
        </w:rPr>
        <w:t>лиц, которым установлена инвалидность вследствие ранения, полученного в ходе специальной военной операции, либо погибших в ходе специальной военной операции</w:t>
      </w:r>
      <w:r>
        <w:t xml:space="preserve"> (далее соответственно - Порядок, мера социальной поддержки, обучающиеся, образовательные учреждения).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 xml:space="preserve">2. В целях настоящего Порядка под членами семей граждан, постоянно проживающих на территории </w:t>
      </w:r>
      <w:r>
        <w:lastRenderedPageBreak/>
        <w:t xml:space="preserve">Артемовского городского округа, призванных на военную службу по мобилизации, а также являющихся участниками специальной военной операции, проходящих военную службу в Вооруженных Силах Российской Федерации по контракту, лиц,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7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31.05.1996 N 61-ФЗ "Об обороне",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Федерации, </w:t>
      </w:r>
      <w:bookmarkStart w:id="2" w:name="_GoBack"/>
      <w:r>
        <w:t>лиц, которым установлена инвалидность вследствие ранения, полученного в ходе специальной военной операции, либо погибших в ходе специальной военной операции, понимаются супруга (супруг), несовершеннолетние дети (в том числе пасынки, падчерицы), родители (усыновители), усыновленные дети, дети, находящиеся под опекой (попечительством) (далее соответственно - мобилизованные, участники специальной военной операции, член семьи мобилизованного (участника специальной военной операции)).</w:t>
      </w:r>
    </w:p>
    <w:bookmarkEnd w:id="2"/>
    <w:p w:rsidR="008D194A" w:rsidRDefault="007A05FF">
      <w:pPr>
        <w:pStyle w:val="ConsPlusNormal0"/>
        <w:spacing w:before="200"/>
        <w:ind w:firstLine="540"/>
        <w:jc w:val="both"/>
      </w:pPr>
      <w:r>
        <w:t>3</w:t>
      </w:r>
      <w:r w:rsidRPr="007A05FF">
        <w:rPr>
          <w:highlight w:val="yellow"/>
        </w:rPr>
        <w:t>. Размер стоимости питания устанавливается из расчета 105 рублей 00 копеек в день на одного обучающегося.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4. Образовательное учреждение: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организует бесплатное питание;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ведет ежедневный учет обучающихся, получающих бесплатное питание;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ежемесячно, не позднее 1 числа месяца, следующего за отчетным периодом, представляет отчет в управление образования администрации Артемовского городского округа.</w:t>
      </w:r>
    </w:p>
    <w:p w:rsidR="008D194A" w:rsidRDefault="007A05FF">
      <w:pPr>
        <w:pStyle w:val="ConsPlusNormal0"/>
        <w:spacing w:before="200"/>
        <w:ind w:firstLine="540"/>
        <w:jc w:val="both"/>
      </w:pPr>
      <w:bookmarkStart w:id="3" w:name="P80"/>
      <w:bookmarkEnd w:id="3"/>
      <w:r>
        <w:t>5. Для предоставления меры социальной поддержки заявителю (законному представителю) необходимо предоставить: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 xml:space="preserve">заявление по </w:t>
      </w:r>
      <w:hyperlink w:anchor="P157" w:tooltip="ЗАЯВЛЕНИЕ">
        <w:r>
          <w:rPr>
            <w:color w:val="0000FF"/>
          </w:rPr>
          <w:t>форме</w:t>
        </w:r>
      </w:hyperlink>
      <w:r>
        <w:t xml:space="preserve"> согласно приложению к настоящему Порядку;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документы, подтверждающие родство участника специальной военной операции (свидетельство о рождении - для несовершеннолетних детей и усыновленных; свидетельство о заключении брака - для пасынков, падчериц; свидетельство о рождении и постановление об установлении опеки - для опекаемых (подопечных)), а также участие члена семьи в специальной военной операции в образовательное учреждение.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Мера социальной поддержки предоставляется со дня, следующего после дня предоставления заявления и подтверждающих документов, на основании приказа руководителя образовательного учреждения.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При возникновении в течение года права на предоставление меры социальной поддержки заявление подается в любое время со дня возникновения такого права.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От имени заявителя для предоставления меры социальной поддержки могут обращаться представители, имеющие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полномочиями выступать от их имени (далее - уполномоченный представитель).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6. Основаниями для отказа в предоставлении меры социальной поддержки являются:</w:t>
      </w:r>
    </w:p>
    <w:p w:rsidR="008D194A" w:rsidRDefault="007A05FF">
      <w:pPr>
        <w:pStyle w:val="ConsPlusNormal0"/>
        <w:spacing w:before="200"/>
        <w:ind w:firstLine="540"/>
        <w:jc w:val="both"/>
      </w:pPr>
      <w:bookmarkStart w:id="4" w:name="P87"/>
      <w:bookmarkEnd w:id="4"/>
      <w:r>
        <w:t xml:space="preserve">а) непредставление (представление не в полном объеме) документов, указанных в </w:t>
      </w:r>
      <w:hyperlink w:anchor="P80" w:tooltip="5. Для предоставления меры социальной поддержки заявителю (законному представителю) необходимо предоставить:">
        <w:r>
          <w:rPr>
            <w:color w:val="0000FF"/>
          </w:rPr>
          <w:t>пункте 5</w:t>
        </w:r>
      </w:hyperlink>
      <w:r>
        <w:t xml:space="preserve"> настоящего Порядка, а также их недостоверность;</w:t>
      </w:r>
    </w:p>
    <w:p w:rsidR="008D194A" w:rsidRDefault="007A05FF">
      <w:pPr>
        <w:pStyle w:val="ConsPlusNormal0"/>
        <w:spacing w:before="200"/>
        <w:ind w:firstLine="540"/>
        <w:jc w:val="both"/>
      </w:pPr>
      <w:bookmarkStart w:id="5" w:name="P88"/>
      <w:bookmarkEnd w:id="5"/>
      <w:r>
        <w:t xml:space="preserve">б) обучающийся не является членом семьи лица, указанного в </w:t>
      </w:r>
      <w:hyperlink w:anchor="P73" w:tooltip="1. Настоящий Порядок определяет условия предоставления меры социальной поддержки в виде обеспечения бесплатным горячим питанием один раз в день обучающихся 5 - 11 классов по образовательным программам основного общего и среднего общего образования в муниципаль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 xml:space="preserve">При наличии оснований для отказа в предоставлении меры социальной поддержки образовательное учреждение не позднее 5 (пяти) рабочих дней со дня поступления документов, указанных в </w:t>
      </w:r>
      <w:hyperlink w:anchor="P80" w:tooltip="5. Для предоставления меры социальной поддержки заявителю (законному представителю) необходимо предоставить:">
        <w:r>
          <w:rPr>
            <w:color w:val="0000FF"/>
          </w:rPr>
          <w:t>пункте 5</w:t>
        </w:r>
      </w:hyperlink>
      <w:r>
        <w:t xml:space="preserve"> настоящего Порядка, направляет заявителю (уполномоченному представителю) письменное уведомление с указанием причины отказа.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lastRenderedPageBreak/>
        <w:t xml:space="preserve">Повторное рассмотрение документов о предоставлении меры социальной поддержки допускается после устранения оснований для отказа, указанных в </w:t>
      </w:r>
      <w:hyperlink w:anchor="P87" w:tooltip="а) непредставление (представление не в полном объеме) документов, указанных в пункте 5 настоящего Порядка, а также их недостоверность;">
        <w:r>
          <w:rPr>
            <w:color w:val="0000FF"/>
          </w:rPr>
          <w:t>подпунктах "а"</w:t>
        </w:r>
      </w:hyperlink>
      <w:r>
        <w:t xml:space="preserve"> и </w:t>
      </w:r>
      <w:hyperlink w:anchor="P88" w:tooltip="б) обучающийся не является членом семьи лица, указанного в пункте 1 настоящего Порядка.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Отказ в предоставлении меры социальной поддержки может быть обжалован в установленном законом Российской Федерации порядке.</w:t>
      </w:r>
    </w:p>
    <w:p w:rsidR="008D194A" w:rsidRDefault="007A05FF">
      <w:pPr>
        <w:pStyle w:val="ConsPlusNormal0"/>
        <w:spacing w:before="200"/>
        <w:ind w:firstLine="540"/>
        <w:jc w:val="both"/>
      </w:pPr>
      <w:r>
        <w:t>7. После прекращения оснований для предоставления меры социальной поддержки заявитель (уполномоченный представитель) обязан уведомить об этом руководителя образовательного учреждения на следующий день после дня наступления данного обстоятельства.</w:t>
      </w:r>
    </w:p>
    <w:p w:rsidR="008D194A" w:rsidRDefault="008D194A">
      <w:pPr>
        <w:pStyle w:val="ConsPlusNormal0"/>
        <w:jc w:val="both"/>
      </w:pPr>
    </w:p>
    <w:p w:rsidR="008D194A" w:rsidRDefault="008D194A">
      <w:pPr>
        <w:pStyle w:val="ConsPlusNormal0"/>
        <w:jc w:val="both"/>
      </w:pPr>
    </w:p>
    <w:p w:rsidR="008D194A" w:rsidRDefault="008D194A">
      <w:pPr>
        <w:pStyle w:val="ConsPlusNormal0"/>
        <w:jc w:val="both"/>
      </w:pPr>
    </w:p>
    <w:p w:rsidR="008D194A" w:rsidRDefault="008D194A">
      <w:pPr>
        <w:pStyle w:val="ConsPlusNormal0"/>
        <w:jc w:val="both"/>
      </w:pPr>
    </w:p>
    <w:p w:rsidR="008D194A" w:rsidRDefault="008D194A">
      <w:pPr>
        <w:pStyle w:val="ConsPlusNormal0"/>
        <w:jc w:val="both"/>
      </w:pPr>
    </w:p>
    <w:p w:rsidR="008D194A" w:rsidRDefault="007A05FF">
      <w:pPr>
        <w:pStyle w:val="ConsPlusNormal0"/>
        <w:jc w:val="right"/>
        <w:outlineLvl w:val="1"/>
      </w:pPr>
      <w:r>
        <w:t>Приложение</w:t>
      </w:r>
    </w:p>
    <w:p w:rsidR="008D194A" w:rsidRDefault="007A05FF">
      <w:pPr>
        <w:pStyle w:val="ConsPlusNormal0"/>
        <w:jc w:val="right"/>
      </w:pPr>
      <w:r>
        <w:t>к Порядку</w:t>
      </w:r>
    </w:p>
    <w:p w:rsidR="008D194A" w:rsidRDefault="007A05FF">
      <w:pPr>
        <w:pStyle w:val="ConsPlusNormal0"/>
        <w:jc w:val="right"/>
      </w:pPr>
      <w:r>
        <w:t>обеспечения бесплатным</w:t>
      </w:r>
    </w:p>
    <w:p w:rsidR="008D194A" w:rsidRDefault="007A05FF">
      <w:pPr>
        <w:pStyle w:val="ConsPlusNormal0"/>
        <w:jc w:val="right"/>
      </w:pPr>
      <w:r>
        <w:t>горячим питанием</w:t>
      </w:r>
    </w:p>
    <w:p w:rsidR="008D194A" w:rsidRDefault="007A05FF">
      <w:pPr>
        <w:pStyle w:val="ConsPlusNormal0"/>
        <w:jc w:val="right"/>
      </w:pPr>
      <w:r>
        <w:t>обучающихся в муниципальных</w:t>
      </w:r>
    </w:p>
    <w:p w:rsidR="008D194A" w:rsidRDefault="007A05FF">
      <w:pPr>
        <w:pStyle w:val="ConsPlusNormal0"/>
        <w:jc w:val="right"/>
      </w:pPr>
      <w:r>
        <w:t>общеобразовательных</w:t>
      </w:r>
    </w:p>
    <w:p w:rsidR="008D194A" w:rsidRDefault="007A05FF">
      <w:pPr>
        <w:pStyle w:val="ConsPlusNormal0"/>
        <w:jc w:val="right"/>
      </w:pPr>
      <w:r>
        <w:t>учреждениях Артемовского</w:t>
      </w:r>
    </w:p>
    <w:p w:rsidR="008D194A" w:rsidRDefault="007A05FF">
      <w:pPr>
        <w:pStyle w:val="ConsPlusNormal0"/>
        <w:jc w:val="right"/>
      </w:pPr>
      <w:r>
        <w:t>городского округа,</w:t>
      </w:r>
    </w:p>
    <w:p w:rsidR="008D194A" w:rsidRDefault="007A05FF">
      <w:pPr>
        <w:pStyle w:val="ConsPlusNormal0"/>
        <w:jc w:val="right"/>
      </w:pPr>
      <w:r>
        <w:t>являющихся членами семей</w:t>
      </w:r>
    </w:p>
    <w:p w:rsidR="008D194A" w:rsidRDefault="007A05FF">
      <w:pPr>
        <w:pStyle w:val="ConsPlusNormal0"/>
        <w:jc w:val="right"/>
      </w:pPr>
      <w:r>
        <w:t>граждан, постоянно</w:t>
      </w:r>
    </w:p>
    <w:p w:rsidR="008D194A" w:rsidRDefault="007A05FF">
      <w:pPr>
        <w:pStyle w:val="ConsPlusNormal0"/>
        <w:jc w:val="right"/>
      </w:pPr>
      <w:r>
        <w:t>проживающих на территории</w:t>
      </w:r>
    </w:p>
    <w:p w:rsidR="008D194A" w:rsidRDefault="007A05FF">
      <w:pPr>
        <w:pStyle w:val="ConsPlusNormal0"/>
        <w:jc w:val="right"/>
      </w:pPr>
      <w:r>
        <w:t>Артемовского</w:t>
      </w:r>
    </w:p>
    <w:p w:rsidR="008D194A" w:rsidRDefault="007A05FF">
      <w:pPr>
        <w:pStyle w:val="ConsPlusNormal0"/>
        <w:jc w:val="right"/>
      </w:pPr>
      <w:r>
        <w:t>городского округа,</w:t>
      </w:r>
    </w:p>
    <w:p w:rsidR="008D194A" w:rsidRDefault="007A05FF">
      <w:pPr>
        <w:pStyle w:val="ConsPlusNormal0"/>
        <w:jc w:val="right"/>
      </w:pPr>
      <w:r>
        <w:t>призванных на военную</w:t>
      </w:r>
    </w:p>
    <w:p w:rsidR="008D194A" w:rsidRDefault="007A05FF">
      <w:pPr>
        <w:pStyle w:val="ConsPlusNormal0"/>
        <w:jc w:val="right"/>
      </w:pPr>
      <w:r>
        <w:t>службу по мобилизации,</w:t>
      </w:r>
    </w:p>
    <w:p w:rsidR="008D194A" w:rsidRDefault="007A05FF">
      <w:pPr>
        <w:pStyle w:val="ConsPlusNormal0"/>
        <w:jc w:val="right"/>
      </w:pPr>
      <w:r>
        <w:t>а также являющихся</w:t>
      </w:r>
    </w:p>
    <w:p w:rsidR="008D194A" w:rsidRDefault="007A05FF">
      <w:pPr>
        <w:pStyle w:val="ConsPlusNormal0"/>
        <w:jc w:val="right"/>
      </w:pPr>
      <w:r>
        <w:t>участниками специальной</w:t>
      </w:r>
    </w:p>
    <w:p w:rsidR="008D194A" w:rsidRDefault="007A05FF">
      <w:pPr>
        <w:pStyle w:val="ConsPlusNormal0"/>
        <w:jc w:val="right"/>
      </w:pPr>
      <w:r>
        <w:t>военной операции, проходящих</w:t>
      </w:r>
    </w:p>
    <w:p w:rsidR="008D194A" w:rsidRDefault="007A05FF">
      <w:pPr>
        <w:pStyle w:val="ConsPlusNormal0"/>
        <w:jc w:val="right"/>
      </w:pPr>
      <w:r>
        <w:t>военную службу в Вооруженных</w:t>
      </w:r>
    </w:p>
    <w:p w:rsidR="008D194A" w:rsidRDefault="007A05FF">
      <w:pPr>
        <w:pStyle w:val="ConsPlusNormal0"/>
        <w:jc w:val="right"/>
      </w:pPr>
      <w:r>
        <w:t>Силах Российской Федерации</w:t>
      </w:r>
    </w:p>
    <w:p w:rsidR="008D194A" w:rsidRDefault="007A05FF">
      <w:pPr>
        <w:pStyle w:val="ConsPlusNormal0"/>
        <w:jc w:val="right"/>
      </w:pPr>
      <w:r>
        <w:t>по контракту, лиц, находящихся</w:t>
      </w:r>
    </w:p>
    <w:p w:rsidR="008D194A" w:rsidRDefault="007A05FF">
      <w:pPr>
        <w:pStyle w:val="ConsPlusNormal0"/>
        <w:jc w:val="right"/>
      </w:pPr>
      <w:r>
        <w:t>на военной службе (службе)</w:t>
      </w:r>
    </w:p>
    <w:p w:rsidR="008D194A" w:rsidRDefault="007A05FF">
      <w:pPr>
        <w:pStyle w:val="ConsPlusNormal0"/>
        <w:jc w:val="right"/>
      </w:pPr>
      <w:r>
        <w:t>в войсках национальной гвардии</w:t>
      </w:r>
    </w:p>
    <w:p w:rsidR="008D194A" w:rsidRDefault="007A05FF">
      <w:pPr>
        <w:pStyle w:val="ConsPlusNormal0"/>
        <w:jc w:val="right"/>
      </w:pPr>
      <w:r>
        <w:t>Российской Федерации,</w:t>
      </w:r>
    </w:p>
    <w:p w:rsidR="008D194A" w:rsidRDefault="007A05FF">
      <w:pPr>
        <w:pStyle w:val="ConsPlusNormal0"/>
        <w:jc w:val="right"/>
      </w:pPr>
      <w:r>
        <w:t>в воинских формированиях</w:t>
      </w:r>
    </w:p>
    <w:p w:rsidR="008D194A" w:rsidRDefault="007A05FF">
      <w:pPr>
        <w:pStyle w:val="ConsPlusNormal0"/>
        <w:jc w:val="right"/>
      </w:pPr>
      <w:r>
        <w:t>и органах, указанных</w:t>
      </w:r>
    </w:p>
    <w:p w:rsidR="008D194A" w:rsidRDefault="007A05FF">
      <w:pPr>
        <w:pStyle w:val="ConsPlusNormal0"/>
        <w:jc w:val="right"/>
      </w:pPr>
      <w:r>
        <w:t>в пункте 6 статьи 1</w:t>
      </w:r>
    </w:p>
    <w:p w:rsidR="008D194A" w:rsidRDefault="007A05FF">
      <w:pPr>
        <w:pStyle w:val="ConsPlusNormal0"/>
        <w:jc w:val="right"/>
      </w:pPr>
      <w:r>
        <w:t>Федерального закона</w:t>
      </w:r>
    </w:p>
    <w:p w:rsidR="008D194A" w:rsidRDefault="007A05FF">
      <w:pPr>
        <w:pStyle w:val="ConsPlusNormal0"/>
        <w:jc w:val="right"/>
      </w:pPr>
      <w:r>
        <w:t>от 31.05.1996 N 61-ФЗ</w:t>
      </w:r>
    </w:p>
    <w:p w:rsidR="008D194A" w:rsidRDefault="007A05FF">
      <w:pPr>
        <w:pStyle w:val="ConsPlusNormal0"/>
        <w:jc w:val="right"/>
      </w:pPr>
      <w:r>
        <w:t>"Об обороне", лиц рядового</w:t>
      </w:r>
    </w:p>
    <w:p w:rsidR="008D194A" w:rsidRDefault="007A05FF">
      <w:pPr>
        <w:pStyle w:val="ConsPlusNormal0"/>
        <w:jc w:val="right"/>
      </w:pPr>
      <w:r>
        <w:t>и начальствующего состава</w:t>
      </w:r>
    </w:p>
    <w:p w:rsidR="008D194A" w:rsidRDefault="007A05FF">
      <w:pPr>
        <w:pStyle w:val="ConsPlusNormal0"/>
        <w:jc w:val="right"/>
      </w:pPr>
      <w:r>
        <w:t>органов внутренних дел, лиц,</w:t>
      </w:r>
    </w:p>
    <w:p w:rsidR="008D194A" w:rsidRDefault="007A05FF">
      <w:pPr>
        <w:pStyle w:val="ConsPlusNormal0"/>
        <w:jc w:val="right"/>
      </w:pPr>
      <w:r>
        <w:t>заключивших контракт</w:t>
      </w:r>
    </w:p>
    <w:p w:rsidR="008D194A" w:rsidRDefault="007A05FF">
      <w:pPr>
        <w:pStyle w:val="ConsPlusNormal0"/>
        <w:jc w:val="right"/>
      </w:pPr>
      <w:r>
        <w:t>о добровольном содействии</w:t>
      </w:r>
    </w:p>
    <w:p w:rsidR="008D194A" w:rsidRDefault="007A05FF">
      <w:pPr>
        <w:pStyle w:val="ConsPlusNormal0"/>
        <w:jc w:val="right"/>
      </w:pPr>
      <w:r>
        <w:t>в выполнении задач, возложенных</w:t>
      </w:r>
    </w:p>
    <w:p w:rsidR="008D194A" w:rsidRDefault="007A05FF">
      <w:pPr>
        <w:pStyle w:val="ConsPlusNormal0"/>
        <w:jc w:val="right"/>
      </w:pPr>
      <w:r>
        <w:t>на Вооруженные Силы</w:t>
      </w:r>
    </w:p>
    <w:p w:rsidR="008D194A" w:rsidRDefault="007A05FF">
      <w:pPr>
        <w:pStyle w:val="ConsPlusNormal0"/>
        <w:jc w:val="right"/>
      </w:pPr>
      <w:r>
        <w:t>Российской Федерации,</w:t>
      </w:r>
    </w:p>
    <w:p w:rsidR="008D194A" w:rsidRDefault="007A05FF">
      <w:pPr>
        <w:pStyle w:val="ConsPlusNormal0"/>
        <w:jc w:val="right"/>
      </w:pPr>
      <w:r>
        <w:t>лиц, которым установлена</w:t>
      </w:r>
    </w:p>
    <w:p w:rsidR="008D194A" w:rsidRDefault="007A05FF">
      <w:pPr>
        <w:pStyle w:val="ConsPlusNormal0"/>
        <w:jc w:val="right"/>
      </w:pPr>
      <w:r>
        <w:t>инвалидность вследствие</w:t>
      </w:r>
    </w:p>
    <w:p w:rsidR="008D194A" w:rsidRDefault="007A05FF">
      <w:pPr>
        <w:pStyle w:val="ConsPlusNormal0"/>
        <w:jc w:val="right"/>
      </w:pPr>
      <w:r>
        <w:t>ранения, полученного</w:t>
      </w:r>
    </w:p>
    <w:p w:rsidR="008D194A" w:rsidRDefault="007A05FF">
      <w:pPr>
        <w:pStyle w:val="ConsPlusNormal0"/>
        <w:jc w:val="right"/>
      </w:pPr>
      <w:r>
        <w:t>в ходе специальной</w:t>
      </w:r>
    </w:p>
    <w:p w:rsidR="008D194A" w:rsidRDefault="007A05FF">
      <w:pPr>
        <w:pStyle w:val="ConsPlusNormal0"/>
        <w:jc w:val="right"/>
      </w:pPr>
      <w:r>
        <w:t>военной операции, либо</w:t>
      </w:r>
    </w:p>
    <w:p w:rsidR="008D194A" w:rsidRDefault="007A05FF">
      <w:pPr>
        <w:pStyle w:val="ConsPlusNormal0"/>
        <w:jc w:val="right"/>
      </w:pPr>
      <w:r>
        <w:t>погибших в ходе специальной</w:t>
      </w:r>
    </w:p>
    <w:p w:rsidR="008D194A" w:rsidRDefault="007A05FF">
      <w:pPr>
        <w:pStyle w:val="ConsPlusNormal0"/>
        <w:jc w:val="right"/>
      </w:pPr>
      <w:r>
        <w:lastRenderedPageBreak/>
        <w:t>военной операции</w:t>
      </w:r>
    </w:p>
    <w:p w:rsidR="008D194A" w:rsidRDefault="008D194A">
      <w:pPr>
        <w:pStyle w:val="ConsPlusNormal0"/>
        <w:jc w:val="both"/>
      </w:pPr>
    </w:p>
    <w:p w:rsidR="008D194A" w:rsidRDefault="007A05FF">
      <w:pPr>
        <w:pStyle w:val="ConsPlusNormal0"/>
        <w:jc w:val="right"/>
      </w:pPr>
      <w:r>
        <w:t>Форма</w:t>
      </w:r>
    </w:p>
    <w:p w:rsidR="008D194A" w:rsidRDefault="008D194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3"/>
        <w:gridCol w:w="2087"/>
        <w:gridCol w:w="936"/>
        <w:gridCol w:w="3024"/>
      </w:tblGrid>
      <w:tr w:rsidR="008D194A"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94A" w:rsidRDefault="008D194A">
            <w:pPr>
              <w:pStyle w:val="ConsPlusNormal0"/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94A" w:rsidRDefault="007A05FF">
            <w:pPr>
              <w:pStyle w:val="ConsPlusNormal0"/>
            </w:pPr>
            <w:r>
              <w:t>Директору МБОУ СОШ N _______</w:t>
            </w:r>
          </w:p>
          <w:p w:rsidR="008D194A" w:rsidRDefault="007A05FF">
            <w:pPr>
              <w:pStyle w:val="ConsPlusNormal0"/>
            </w:pPr>
            <w:r>
              <w:t>Артемовского городского округа</w:t>
            </w:r>
          </w:p>
          <w:p w:rsidR="008D194A" w:rsidRDefault="007A05FF">
            <w:pPr>
              <w:pStyle w:val="ConsPlusNormal0"/>
            </w:pPr>
            <w:r>
              <w:t>______________________________</w:t>
            </w:r>
          </w:p>
          <w:p w:rsidR="008D194A" w:rsidRDefault="007A05FF">
            <w:pPr>
              <w:pStyle w:val="ConsPlusNormal0"/>
              <w:jc w:val="center"/>
            </w:pPr>
            <w:r>
              <w:t>(Ф.И.О. директора)</w:t>
            </w:r>
          </w:p>
          <w:p w:rsidR="008D194A" w:rsidRDefault="007A05FF">
            <w:pPr>
              <w:pStyle w:val="ConsPlusNormal0"/>
            </w:pPr>
            <w:r>
              <w:t>от гр. _________________________</w:t>
            </w:r>
          </w:p>
          <w:p w:rsidR="008D194A" w:rsidRDefault="007A05FF">
            <w:pPr>
              <w:pStyle w:val="ConsPlusNormal0"/>
            </w:pPr>
            <w:r>
              <w:t>Паспорт: _____________________,</w:t>
            </w:r>
          </w:p>
          <w:p w:rsidR="008D194A" w:rsidRDefault="007A05FF">
            <w:pPr>
              <w:pStyle w:val="ConsPlusNormal0"/>
            </w:pPr>
            <w:r>
              <w:t>выдан "___" ____________ ___ г.,</w:t>
            </w:r>
          </w:p>
          <w:p w:rsidR="008D194A" w:rsidRDefault="007A05FF">
            <w:pPr>
              <w:pStyle w:val="ConsPlusNormal0"/>
            </w:pPr>
            <w:r>
              <w:t>______________________________</w:t>
            </w:r>
          </w:p>
          <w:p w:rsidR="008D194A" w:rsidRDefault="007A05FF">
            <w:pPr>
              <w:pStyle w:val="ConsPlusNormal0"/>
            </w:pPr>
            <w:r>
              <w:t>проживающей(его) по адресу _____</w:t>
            </w:r>
          </w:p>
          <w:p w:rsidR="008D194A" w:rsidRDefault="007A05FF">
            <w:pPr>
              <w:pStyle w:val="ConsPlusNormal0"/>
            </w:pPr>
            <w:r>
              <w:t>______________________________</w:t>
            </w:r>
          </w:p>
          <w:p w:rsidR="008D194A" w:rsidRDefault="007A05FF">
            <w:pPr>
              <w:pStyle w:val="ConsPlusNormal0"/>
            </w:pPr>
            <w:r>
              <w:t>Тел.: __________________________</w:t>
            </w:r>
          </w:p>
        </w:tc>
      </w:tr>
      <w:tr w:rsidR="008D194A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194A" w:rsidRDefault="007A05FF">
            <w:pPr>
              <w:pStyle w:val="ConsPlusNormal0"/>
              <w:jc w:val="center"/>
            </w:pPr>
            <w:bookmarkStart w:id="6" w:name="P157"/>
            <w:bookmarkEnd w:id="6"/>
            <w:r>
              <w:t>ЗАЯВЛЕНИЕ</w:t>
            </w:r>
          </w:p>
        </w:tc>
      </w:tr>
      <w:tr w:rsidR="008D194A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194A" w:rsidRDefault="007A05FF">
            <w:pPr>
              <w:pStyle w:val="ConsPlusNormal0"/>
              <w:ind w:firstLine="283"/>
              <w:jc w:val="both"/>
            </w:pPr>
            <w:r>
              <w:t>Прошу предоставить бесплатное горячее питание один раз в день _______________</w:t>
            </w:r>
          </w:p>
          <w:p w:rsidR="008D194A" w:rsidRDefault="007A05FF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8D194A" w:rsidRDefault="007A05FF">
            <w:pPr>
              <w:pStyle w:val="ConsPlusNormal0"/>
              <w:jc w:val="center"/>
            </w:pPr>
            <w:r>
              <w:t>(Ф.И.О. ребенка, класс)</w:t>
            </w:r>
          </w:p>
          <w:p w:rsidR="008D194A" w:rsidRDefault="007A05FF">
            <w:pPr>
              <w:pStyle w:val="ConsPlusNormal0"/>
              <w:jc w:val="both"/>
            </w:pPr>
            <w:r>
              <w:t>в связи с тем, что ___________________________________________________________</w:t>
            </w:r>
          </w:p>
          <w:p w:rsidR="008D194A" w:rsidRDefault="007A05FF">
            <w:pPr>
              <w:pStyle w:val="ConsPlusNormal0"/>
              <w:jc w:val="center"/>
            </w:pPr>
            <w:r>
              <w:t>(Ф.И.О. ребенка)</w:t>
            </w:r>
          </w:p>
          <w:p w:rsidR="008D194A" w:rsidRDefault="007A05FF">
            <w:pPr>
              <w:pStyle w:val="ConsPlusNormal0"/>
              <w:jc w:val="both"/>
            </w:pPr>
            <w:r>
              <w:t xml:space="preserve">является членом семьи гражданина, постоянно проживающего на территории Артемовского городского округа, призванного на военную службу по мобилизации, а также являющегося участником специальной военной операции, проходящего военную службу в Вооруженных Силах Российской Федерации по контракту, лиц, находящихся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8" w:tooltip="Федеральный закон от 31.05.1996 N 61-ФЗ (ред. от 07.07.2025) &quot;Об обороне&quot; {КонсультантПлюс}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31.05.1996 N 61-ФЗ "Об обороне",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Федерации, лиц, которым установлена инвалидность вследствие ранения, полученного в ходе специальной военной операции, либо погибших в ходе специальной военной операции (далее - мобилизованный, участник специальной военной операции _________________</w:t>
            </w:r>
          </w:p>
          <w:p w:rsidR="008D194A" w:rsidRDefault="007A05FF">
            <w:pPr>
              <w:pStyle w:val="ConsPlusNormal0"/>
              <w:jc w:val="both"/>
            </w:pPr>
            <w:r>
              <w:t>____________________________________________________________________</w:t>
            </w:r>
          </w:p>
          <w:p w:rsidR="008D194A" w:rsidRDefault="007A05FF">
            <w:pPr>
              <w:pStyle w:val="ConsPlusNormal0"/>
              <w:jc w:val="center"/>
            </w:pPr>
            <w:r>
              <w:t>(Ф.И.О. дата рождения мобилизованного, участника специальной военной операции, дата мобилизации или приказа)</w:t>
            </w:r>
          </w:p>
          <w:p w:rsidR="008D194A" w:rsidRDefault="007A05FF">
            <w:pPr>
              <w:pStyle w:val="ConsPlusNormal0"/>
              <w:ind w:firstLine="283"/>
              <w:jc w:val="both"/>
            </w:pPr>
            <w:r>
              <w:t>Обязуюсь незамедлительно сообщить о прекращении предоставления данной меры социальной поддержки, в случае возвращения мобилизованного, участника специальной военной операции.</w:t>
            </w:r>
          </w:p>
          <w:p w:rsidR="008D194A" w:rsidRDefault="007A05FF">
            <w:pPr>
              <w:pStyle w:val="ConsPlusNormal0"/>
              <w:ind w:firstLine="283"/>
              <w:jc w:val="both"/>
            </w:pPr>
            <w:r>
              <w:t xml:space="preserve">В соответствии с </w:t>
            </w:r>
            <w:hyperlink r:id="rId19" w:tooltip="Федеральный закон от 27.07.2006 N 152-ФЗ (ред. от 28.02.2025) &quot;О персональных данных&quot; ------------ Недействующая редакция {КонсультантПлюс}">
              <w:r>
                <w:rPr>
                  <w:color w:val="0000FF"/>
                </w:rPr>
                <w:t>п. 4 ст. 9</w:t>
              </w:r>
            </w:hyperlink>
            <w:r>
              <w:t xml:space="preserve"> Федерального закона от 27.07.2006 N 152-ФЗ "О персональных данных" даю согласие на обработку персональных данных, предоставленных мною в данном заявлении.</w:t>
            </w:r>
          </w:p>
        </w:tc>
      </w:tr>
      <w:tr w:rsidR="008D194A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8D194A" w:rsidRDefault="007A05FF">
            <w:pPr>
              <w:pStyle w:val="ConsPlusNormal0"/>
              <w:jc w:val="center"/>
            </w:pPr>
            <w:r>
              <w:t>"___" ___________ ___ г.</w:t>
            </w:r>
          </w:p>
          <w:p w:rsidR="008D194A" w:rsidRDefault="007A05FF">
            <w:pPr>
              <w:pStyle w:val="ConsPlusNormal0"/>
              <w:jc w:val="center"/>
            </w:pPr>
            <w:r>
              <w:t>(дата заполнения)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94A" w:rsidRDefault="007A05FF">
            <w:pPr>
              <w:pStyle w:val="ConsPlusNormal0"/>
              <w:jc w:val="center"/>
            </w:pPr>
            <w:r>
              <w:t>_____________________</w:t>
            </w:r>
          </w:p>
          <w:p w:rsidR="008D194A" w:rsidRDefault="007A05FF">
            <w:pPr>
              <w:pStyle w:val="ConsPlusNormal0"/>
              <w:jc w:val="center"/>
            </w:pPr>
            <w:r>
              <w:t>(подпись заявителя)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8D194A" w:rsidRDefault="007A05FF">
            <w:pPr>
              <w:pStyle w:val="ConsPlusNormal0"/>
              <w:jc w:val="center"/>
            </w:pPr>
            <w:r>
              <w:t>_____________________</w:t>
            </w:r>
          </w:p>
          <w:p w:rsidR="008D194A" w:rsidRDefault="007A05FF">
            <w:pPr>
              <w:pStyle w:val="ConsPlusNormal0"/>
              <w:jc w:val="center"/>
            </w:pPr>
            <w:r>
              <w:t>(Ф.И.О.)</w:t>
            </w:r>
          </w:p>
        </w:tc>
      </w:tr>
    </w:tbl>
    <w:p w:rsidR="008D194A" w:rsidRDefault="008D194A">
      <w:pPr>
        <w:pStyle w:val="ConsPlusNormal0"/>
        <w:jc w:val="both"/>
      </w:pPr>
    </w:p>
    <w:p w:rsidR="008D194A" w:rsidRDefault="008D194A">
      <w:pPr>
        <w:pStyle w:val="ConsPlusNormal0"/>
        <w:jc w:val="both"/>
      </w:pPr>
    </w:p>
    <w:p w:rsidR="008D194A" w:rsidRDefault="008D194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D194A" w:rsidSect="00743D0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363" w:rsidRDefault="00DF6363">
      <w:r>
        <w:separator/>
      </w:r>
    </w:p>
  </w:endnote>
  <w:endnote w:type="continuationSeparator" w:id="1">
    <w:p w:rsidR="00DF6363" w:rsidRDefault="00DF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4A" w:rsidRDefault="008D194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8D194A">
      <w:trPr>
        <w:trHeight w:hRule="exact" w:val="1663"/>
      </w:trPr>
      <w:tc>
        <w:tcPr>
          <w:tcW w:w="1650" w:type="pct"/>
          <w:vAlign w:val="center"/>
        </w:tcPr>
        <w:p w:rsidR="008D194A" w:rsidRDefault="007A05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194A" w:rsidRDefault="00743D0D">
          <w:pPr>
            <w:pStyle w:val="ConsPlusNormal0"/>
            <w:jc w:val="center"/>
          </w:pPr>
          <w:hyperlink r:id="rId1">
            <w:r w:rsidR="007A05F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194A" w:rsidRDefault="007A05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743D0D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43D0D">
            <w:fldChar w:fldCharType="separate"/>
          </w:r>
          <w:r w:rsidR="00AE66D6">
            <w:rPr>
              <w:rFonts w:ascii="Tahoma" w:hAnsi="Tahoma" w:cs="Tahoma"/>
              <w:noProof/>
            </w:rPr>
            <w:t>4</w:t>
          </w:r>
          <w:r w:rsidR="00743D0D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43D0D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43D0D">
            <w:fldChar w:fldCharType="separate"/>
          </w:r>
          <w:r w:rsidR="00AE66D6">
            <w:rPr>
              <w:rFonts w:ascii="Tahoma" w:hAnsi="Tahoma" w:cs="Tahoma"/>
              <w:noProof/>
            </w:rPr>
            <w:t>6</w:t>
          </w:r>
          <w:r w:rsidR="00743D0D">
            <w:fldChar w:fldCharType="end"/>
          </w:r>
        </w:p>
      </w:tc>
    </w:tr>
  </w:tbl>
  <w:p w:rsidR="008D194A" w:rsidRDefault="007A05F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94A" w:rsidRDefault="008D194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8D194A">
      <w:trPr>
        <w:trHeight w:hRule="exact" w:val="1663"/>
      </w:trPr>
      <w:tc>
        <w:tcPr>
          <w:tcW w:w="1650" w:type="pct"/>
          <w:vAlign w:val="center"/>
        </w:tcPr>
        <w:p w:rsidR="008D194A" w:rsidRDefault="007A05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D194A" w:rsidRDefault="00743D0D">
          <w:pPr>
            <w:pStyle w:val="ConsPlusNormal0"/>
            <w:jc w:val="center"/>
          </w:pPr>
          <w:hyperlink r:id="rId1">
            <w:r w:rsidR="007A05F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D194A" w:rsidRDefault="007A05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743D0D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43D0D">
            <w:fldChar w:fldCharType="separate"/>
          </w:r>
          <w:r w:rsidR="00AE66D6">
            <w:rPr>
              <w:rFonts w:ascii="Tahoma" w:hAnsi="Tahoma" w:cs="Tahoma"/>
              <w:noProof/>
            </w:rPr>
            <w:t>2</w:t>
          </w:r>
          <w:r w:rsidR="00743D0D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43D0D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43D0D">
            <w:fldChar w:fldCharType="separate"/>
          </w:r>
          <w:r w:rsidR="00AE66D6">
            <w:rPr>
              <w:rFonts w:ascii="Tahoma" w:hAnsi="Tahoma" w:cs="Tahoma"/>
              <w:noProof/>
            </w:rPr>
            <w:t>6</w:t>
          </w:r>
          <w:r w:rsidR="00743D0D">
            <w:fldChar w:fldCharType="end"/>
          </w:r>
        </w:p>
      </w:tc>
    </w:tr>
  </w:tbl>
  <w:p w:rsidR="008D194A" w:rsidRDefault="007A05F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363" w:rsidRDefault="00DF6363">
      <w:r>
        <w:separator/>
      </w:r>
    </w:p>
  </w:footnote>
  <w:footnote w:type="continuationSeparator" w:id="1">
    <w:p w:rsidR="00DF6363" w:rsidRDefault="00DF6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D194A">
      <w:trPr>
        <w:trHeight w:hRule="exact" w:val="1683"/>
      </w:trPr>
      <w:tc>
        <w:tcPr>
          <w:tcW w:w="2700" w:type="pct"/>
          <w:vAlign w:val="center"/>
        </w:tcPr>
        <w:p w:rsidR="008D194A" w:rsidRDefault="007A05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Артемовского городского округа от 28.10.2022 N 779-па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П...</w:t>
          </w:r>
        </w:p>
      </w:tc>
      <w:tc>
        <w:tcPr>
          <w:tcW w:w="2300" w:type="pct"/>
          <w:vAlign w:val="center"/>
        </w:tcPr>
        <w:p w:rsidR="008D194A" w:rsidRDefault="007A05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8D194A" w:rsidRDefault="008D194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194A" w:rsidRDefault="008D194A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D194A">
      <w:trPr>
        <w:trHeight w:hRule="exact" w:val="1683"/>
      </w:trPr>
      <w:tc>
        <w:tcPr>
          <w:tcW w:w="2700" w:type="pct"/>
          <w:vAlign w:val="center"/>
        </w:tcPr>
        <w:p w:rsidR="008D194A" w:rsidRDefault="007A05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Артемовского городского округа от 28.10.2022 N 779-па</w:t>
          </w:r>
          <w:r>
            <w:rPr>
              <w:rFonts w:ascii="Tahoma" w:hAnsi="Tahoma" w:cs="Tahoma"/>
              <w:sz w:val="16"/>
              <w:szCs w:val="16"/>
            </w:rPr>
            <w:br/>
            <w:t>(ред. от 10.03.2025)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П...</w:t>
          </w:r>
        </w:p>
      </w:tc>
      <w:tc>
        <w:tcPr>
          <w:tcW w:w="2300" w:type="pct"/>
          <w:vAlign w:val="center"/>
        </w:tcPr>
        <w:p w:rsidR="008D194A" w:rsidRDefault="007A05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18.09.2025</w:t>
          </w:r>
        </w:p>
      </w:tc>
    </w:tr>
  </w:tbl>
  <w:p w:rsidR="008D194A" w:rsidRDefault="008D194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194A" w:rsidRDefault="008D194A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194A"/>
    <w:rsid w:val="006104A9"/>
    <w:rsid w:val="00743D0D"/>
    <w:rsid w:val="007A05FF"/>
    <w:rsid w:val="008D194A"/>
    <w:rsid w:val="00A05F07"/>
    <w:rsid w:val="00AE66D6"/>
    <w:rsid w:val="00C803A5"/>
    <w:rsid w:val="00DF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D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743D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43D0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743D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743D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743D0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743D0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43D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743D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743D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743D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743D0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743D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743D0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743D0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743D0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743D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743D0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E6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D62762A3959ACF35DAAD2824CB72FB49E9EE22B5F2BB0E047F4E288D67F5F9B89D19B24907506169456DF436AA74F8A992U2lEC" TargetMode="External"/><Relationship Id="rId18" Type="http://schemas.openxmlformats.org/officeDocument/2006/relationships/hyperlink" Target="consultantplus://offline/ref=D62762A3959ACF35DAAD3629DD1EA546ECE575BCF0BC045B261A2EDA38A5FFEDDD59B41C561437674D6EBE67E73FF7A89835879D05C537E2UDl8C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D62762A3959ACF35DAAD3629DD1EA546ECE47DBAF5B9045B261A2EDA38A5FFEDDD59B41C56143C63436EBE67E73FF7A89835879D05C537E2UDl8C" TargetMode="External"/><Relationship Id="rId17" Type="http://schemas.openxmlformats.org/officeDocument/2006/relationships/hyperlink" Target="consultantplus://offline/ref=D62762A3959ACF35DAAD3629DD1EA546ECE575BCF0BC045B261A2EDA38A5FFEDDD59B41C561437674D6EBE67E73FF7A89835879D05C537E2UDl8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62762A3959ACF35DAAD3629DD1EA546ECE575BCF0BC045B261A2EDA38A5FFEDDD59B41C561437674D6EBE67E73FF7A89835879D05C537E2UDl8C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62762A3959ACF35DAAD3629DD1EA546ECE57DBCF8BA045B261A2EDA38A5FFEDDD59B41C56153765446EBE67E73FF7A89835879D05C537E2UDl8C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62762A3959ACF35DAAD2824CB72FB49E9EE22B5F2BB0D0C7F4B288D67F5F9B89D19B249155039654465EA36A661AEF8D47E8A9513D937E9C33B5E4DUBlFC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D62762A3959ACF35DAAD2824CB72FB49E9EE22B5F2BB0D0C7F4B288D67F5F9B89D19B249155039654465EA36A661AEF8D47E8A9513D937E9C33B5E4DUBlFC" TargetMode="External"/><Relationship Id="rId19" Type="http://schemas.openxmlformats.org/officeDocument/2006/relationships/hyperlink" Target="consultantplus://offline/ref=D62762A3959ACF35DAAD3629DD1EA546ECE57CB9F0B8045B261A2EDA38A5FFEDDD59B41C5614366C466EBE67E73FF7A89835879D05C537E2UDl8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62762A3959ACF35DAAD2824CB72FB49E9EE22B5F1B3080F7F4E288D67F5F9B89D19B249155039654465EA36A661AEF8D47E8A9513D937E9C33B5E4DUBlFC" TargetMode="External"/><Relationship Id="rId14" Type="http://schemas.openxmlformats.org/officeDocument/2006/relationships/hyperlink" Target="consultantplus://offline/ref=D62762A3959ACF35DAAD2824CB72FB49E9EE22B5F2BB0A0D784C288D67F5F9B89D19B24907506169456DF436AA74F8A992U2lEC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Артемовского городского округа от 28.10.2022 N 779-па
(ред. от 10.03.2025)
"Об утверждении Порядка обеспечения бесплатным горячим питанием обучающихся в муниципальных общеобразовательных учреждениях Артемовского городского окру</vt:lpstr>
    </vt:vector>
  </TitlesOfParts>
  <Company>КонсультантПлюс Версия 4022.00.55</Company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Артемовского городского округа от 28.10.2022 N 779-па
(ред. от 10.03.2025)
"Об утверждении Порядка обеспечения бесплатным горячим питанием обучающихся в муниципальных общеобразовательных учреждениях Артемовского городского округа, являющихся членами семей граждан, постоянно проживающих на территории Артемовского городского округа, призванных на военную службу по мобилизации, а также являющихся участниками специальной военной операции, проходящих военную службу в Вооруженных Силах</dc:title>
  <cp:lastModifiedBy>User</cp:lastModifiedBy>
  <cp:revision>4</cp:revision>
  <cp:lastPrinted>2025-09-19T00:19:00Z</cp:lastPrinted>
  <dcterms:created xsi:type="dcterms:W3CDTF">2025-09-18T02:37:00Z</dcterms:created>
  <dcterms:modified xsi:type="dcterms:W3CDTF">2025-09-19T00:22:00Z</dcterms:modified>
</cp:coreProperties>
</file>